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FC8503" w14:textId="494573B5" w:rsidR="002F4FAA" w:rsidRDefault="00521AAC" w:rsidP="001C18E9">
      <w:pPr>
        <w:pStyle w:val="Subtitle"/>
      </w:pPr>
      <w:r>
        <w:rPr>
          <w:noProof/>
        </w:rPr>
        <w:drawing>
          <wp:inline distT="0" distB="0" distL="0" distR="0" wp14:anchorId="0874CEAF" wp14:editId="1E3F0322">
            <wp:extent cx="3379304" cy="657560"/>
            <wp:effectExtent l="0" t="0" r="0" b="9525"/>
            <wp:docPr id="1109461579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61579" name="Picture 1" descr="Blue text on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048" cy="66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28B29" w14:textId="77777777" w:rsidR="00B34342" w:rsidRPr="00B34342" w:rsidRDefault="00B34342" w:rsidP="00A918A7">
      <w:pPr>
        <w:pStyle w:val="Title"/>
        <w:rPr>
          <w:rFonts w:cstheme="majorHAnsi"/>
          <w:b/>
          <w:bCs/>
          <w:sz w:val="24"/>
          <w:szCs w:val="24"/>
        </w:rPr>
      </w:pPr>
    </w:p>
    <w:p w14:paraId="376A4DF5" w14:textId="6839DDA7" w:rsidR="004A61EF" w:rsidRPr="00281520" w:rsidRDefault="00150CA1" w:rsidP="00A918A7">
      <w:pPr>
        <w:pStyle w:val="Title"/>
        <w:rPr>
          <w:rFonts w:cstheme="majorHAnsi"/>
          <w:b/>
          <w:bCs/>
          <w:sz w:val="40"/>
          <w:szCs w:val="40"/>
        </w:rPr>
      </w:pPr>
      <w:r w:rsidRPr="00281520">
        <w:rPr>
          <w:rFonts w:cstheme="majorHAnsi"/>
          <w:b/>
          <w:bCs/>
          <w:sz w:val="40"/>
          <w:szCs w:val="40"/>
        </w:rPr>
        <w:t>Competitive Integrated Employment for Pe</w:t>
      </w:r>
      <w:r w:rsidR="007C3A2C" w:rsidRPr="00281520">
        <w:rPr>
          <w:rFonts w:cstheme="majorHAnsi"/>
          <w:b/>
          <w:bCs/>
          <w:sz w:val="40"/>
          <w:szCs w:val="40"/>
        </w:rPr>
        <w:t>ople with Physical Disabilities</w:t>
      </w:r>
    </w:p>
    <w:p w14:paraId="6A8068D6" w14:textId="47A11BF7" w:rsidR="00B34342" w:rsidRPr="00B34342" w:rsidRDefault="00614F0B" w:rsidP="001C18E9">
      <w:pPr>
        <w:pStyle w:val="Subtitle"/>
      </w:pPr>
      <w:r w:rsidRPr="00A918A7">
        <w:rPr>
          <w:rStyle w:val="SubtleEmphasis"/>
          <w:color w:val="005288" w:themeColor="text1"/>
          <w:sz w:val="36"/>
          <w:szCs w:val="36"/>
        </w:rPr>
        <w:t>Resources</w:t>
      </w:r>
    </w:p>
    <w:p w14:paraId="76589176" w14:textId="77777777" w:rsidR="001C18E9" w:rsidRDefault="001C18E9" w:rsidP="00281520">
      <w:pPr>
        <w:pStyle w:val="NoSpacing"/>
      </w:pPr>
    </w:p>
    <w:p w14:paraId="3F77877B" w14:textId="3636FB6F" w:rsidR="007E7B22" w:rsidRPr="001C18E9" w:rsidRDefault="000644E7" w:rsidP="001C18E9">
      <w:pPr>
        <w:pStyle w:val="Subtitle"/>
        <w:pBdr>
          <w:bottom w:val="single" w:sz="8" w:space="1" w:color="B8860B" w:themeColor="accent5"/>
        </w:pBdr>
      </w:pPr>
      <w:r w:rsidRPr="001C18E9">
        <w:t>Module 1</w:t>
      </w:r>
      <w:r w:rsidR="007E7B22" w:rsidRPr="001C18E9">
        <w:t xml:space="preserve">: </w:t>
      </w:r>
    </w:p>
    <w:p w14:paraId="3CF0A93C" w14:textId="78069CB9" w:rsidR="001523DF" w:rsidRPr="001523DF" w:rsidRDefault="001523DF" w:rsidP="001C18E9">
      <w:pPr>
        <w:pStyle w:val="NoSpacing"/>
      </w:pPr>
    </w:p>
    <w:p w14:paraId="0E60A014" w14:textId="778A409A" w:rsidR="00614F0B" w:rsidRPr="00FF4BA2" w:rsidRDefault="007B1B8C" w:rsidP="001C18E9">
      <w:pPr>
        <w:pStyle w:val="Heading2"/>
      </w:pPr>
      <w:r>
        <w:t>The Disability Inclusion Advantage</w:t>
      </w:r>
    </w:p>
    <w:p w14:paraId="63B39EBC" w14:textId="54EAE4D5" w:rsidR="00545A9F" w:rsidRDefault="00025EE0" w:rsidP="00545A9F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9" w:history="1">
        <w:r w:rsidR="002E16D4" w:rsidRPr="002E16D4">
          <w:rPr>
            <w:rStyle w:val="Hyperlink"/>
            <w:b/>
            <w:bCs/>
          </w:rPr>
          <w:t>The Disability Inclusion Advantage</w:t>
        </w:r>
      </w:hyperlink>
    </w:p>
    <w:p w14:paraId="57F415D6" w14:textId="77777777" w:rsidR="00C65E11" w:rsidRDefault="00C65E11" w:rsidP="00C65E11">
      <w:pPr>
        <w:spacing w:after="0"/>
        <w:rPr>
          <w:rStyle w:val="Hyperlink"/>
          <w:b/>
          <w:bCs/>
        </w:rPr>
      </w:pPr>
    </w:p>
    <w:p w14:paraId="3DBF785E" w14:textId="4740BB6D" w:rsidR="008616BF" w:rsidRPr="001C18E9" w:rsidRDefault="008616BF" w:rsidP="001C18E9">
      <w:pPr>
        <w:pStyle w:val="Heading2"/>
        <w:rPr>
          <w:u w:val="single"/>
        </w:rPr>
      </w:pPr>
      <w:r w:rsidRPr="001C18E9">
        <w:t>Unemployment &amp; Low Income Affect Physical and Mental Health</w:t>
      </w:r>
    </w:p>
    <w:p w14:paraId="15A55BC2" w14:textId="7CB7054B" w:rsidR="00191FB2" w:rsidRPr="0028581D" w:rsidRDefault="00025EE0" w:rsidP="0028581D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</w:rPr>
      </w:pPr>
      <w:hyperlink r:id="rId10" w:history="1">
        <w:r w:rsidR="0028581D" w:rsidRPr="007C6F14">
          <w:rPr>
            <w:rStyle w:val="Hyperlink"/>
            <w:b/>
            <w:bCs/>
          </w:rPr>
          <w:t>The U.S. Department of Health and Human Services literature summary for the Healthy People 2030</w:t>
        </w:r>
      </w:hyperlink>
    </w:p>
    <w:p w14:paraId="05075273" w14:textId="77777777" w:rsidR="0028581D" w:rsidRPr="0028581D" w:rsidRDefault="0028581D" w:rsidP="0028581D">
      <w:pPr>
        <w:spacing w:after="0"/>
        <w:rPr>
          <w:rStyle w:val="Hyperlink"/>
        </w:rPr>
      </w:pPr>
    </w:p>
    <w:p w14:paraId="2863D0D9" w14:textId="77777777" w:rsidR="002058A9" w:rsidRPr="002058A9" w:rsidRDefault="00517815" w:rsidP="001C18E9">
      <w:pPr>
        <w:pStyle w:val="Heading2"/>
      </w:pPr>
      <w:r w:rsidRPr="00517815">
        <w:t>Employer Attitudes and Negotiating Accommodations</w:t>
      </w:r>
    </w:p>
    <w:p w14:paraId="5A56C0E7" w14:textId="76E31FD1" w:rsidR="00517815" w:rsidRPr="00517815" w:rsidRDefault="00025EE0" w:rsidP="00060287">
      <w:pPr>
        <w:numPr>
          <w:ilvl w:val="0"/>
          <w:numId w:val="1"/>
        </w:numPr>
        <w:tabs>
          <w:tab w:val="clear" w:pos="360"/>
          <w:tab w:val="num" w:pos="720"/>
        </w:tabs>
        <w:spacing w:after="360"/>
        <w:rPr>
          <w:rStyle w:val="Hyperlink"/>
          <w:b/>
          <w:bCs/>
        </w:rPr>
      </w:pPr>
      <w:hyperlink r:id="rId11" w:history="1">
        <w:r w:rsidR="000E19B8">
          <w:rPr>
            <w:rStyle w:val="Hyperlink"/>
            <w:b/>
            <w:bCs/>
          </w:rPr>
          <w:t>U.S. Department of Labor - Office of Disability Employment - Employers and the ADA: Myths and Facts</w:t>
        </w:r>
      </w:hyperlink>
    </w:p>
    <w:p w14:paraId="1C5A2BA3" w14:textId="2F442EA5" w:rsidR="001874A5" w:rsidRPr="007C3A2C" w:rsidRDefault="004A61EF" w:rsidP="001C18E9">
      <w:pPr>
        <w:pStyle w:val="Subtitle"/>
        <w:pBdr>
          <w:bottom w:val="single" w:sz="8" w:space="1" w:color="B8860B" w:themeColor="accent5"/>
        </w:pBdr>
      </w:pPr>
      <w:r w:rsidRPr="00A918A7">
        <w:t>Module 2</w:t>
      </w:r>
      <w:r w:rsidR="007E7B22">
        <w:t xml:space="preserve">: </w:t>
      </w:r>
    </w:p>
    <w:p w14:paraId="3ACBCC36" w14:textId="77777777" w:rsidR="001C18E9" w:rsidRDefault="001C18E9" w:rsidP="001C18E9">
      <w:pPr>
        <w:pStyle w:val="NoSpacing"/>
      </w:pPr>
    </w:p>
    <w:p w14:paraId="747B82FD" w14:textId="70CE70D7" w:rsidR="006F55F6" w:rsidRPr="00943D47" w:rsidRDefault="00233658" w:rsidP="001C18E9">
      <w:pPr>
        <w:pStyle w:val="Heading2"/>
      </w:pPr>
      <w:r w:rsidRPr="00943D47">
        <w:t>Job Center of Wisconsin</w:t>
      </w:r>
    </w:p>
    <w:p w14:paraId="5FC87248" w14:textId="13B79883" w:rsidR="006233AB" w:rsidRDefault="00025EE0" w:rsidP="006233A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12" w:history="1">
        <w:r w:rsidR="006233AB" w:rsidRPr="006233AB">
          <w:rPr>
            <w:rStyle w:val="Hyperlink"/>
            <w:b/>
            <w:bCs/>
          </w:rPr>
          <w:t>The Job Center of Wisconsin</w:t>
        </w:r>
      </w:hyperlink>
    </w:p>
    <w:p w14:paraId="32F27E05" w14:textId="77777777" w:rsidR="006233AB" w:rsidRPr="006233AB" w:rsidRDefault="006233AB" w:rsidP="006233AB">
      <w:pPr>
        <w:spacing w:after="0"/>
        <w:rPr>
          <w:rStyle w:val="Hyperlink"/>
          <w:b/>
          <w:bCs/>
        </w:rPr>
      </w:pPr>
    </w:p>
    <w:p w14:paraId="3A4C0228" w14:textId="3B841776" w:rsidR="00B45290" w:rsidRPr="00943D47" w:rsidRDefault="006233AB" w:rsidP="001C18E9">
      <w:pPr>
        <w:pStyle w:val="Heading2"/>
      </w:pPr>
      <w:r w:rsidRPr="00943D47">
        <w:t>O*Net Online</w:t>
      </w:r>
    </w:p>
    <w:p w14:paraId="1E487899" w14:textId="77777777" w:rsidR="00BA591F" w:rsidRPr="00BA591F" w:rsidRDefault="00025EE0" w:rsidP="00BA591F">
      <w:pPr>
        <w:numPr>
          <w:ilvl w:val="0"/>
          <w:numId w:val="1"/>
        </w:numPr>
        <w:tabs>
          <w:tab w:val="clear" w:pos="360"/>
          <w:tab w:val="num" w:pos="720"/>
        </w:tabs>
        <w:spacing w:after="360"/>
        <w:rPr>
          <w:rStyle w:val="Hyperlink"/>
          <w:b/>
          <w:bCs/>
        </w:rPr>
      </w:pPr>
      <w:hyperlink r:id="rId13" w:history="1">
        <w:r w:rsidR="00BA591F" w:rsidRPr="00BA591F">
          <w:rPr>
            <w:rStyle w:val="Hyperlink"/>
            <w:b/>
            <w:bCs/>
          </w:rPr>
          <w:t>O*Net Online</w:t>
        </w:r>
      </w:hyperlink>
    </w:p>
    <w:p w14:paraId="582A2A34" w14:textId="6205CEE3" w:rsidR="007703F7" w:rsidRDefault="007703F7" w:rsidP="001C18E9">
      <w:pPr>
        <w:pStyle w:val="Subtitle"/>
        <w:pBdr>
          <w:bottom w:val="single" w:sz="8" w:space="1" w:color="B8860B" w:themeColor="accent5"/>
        </w:pBdr>
      </w:pPr>
      <w:r w:rsidRPr="00A918A7">
        <w:t xml:space="preserve">Module </w:t>
      </w:r>
      <w:r>
        <w:t xml:space="preserve">3: </w:t>
      </w:r>
    </w:p>
    <w:p w14:paraId="749045AA" w14:textId="7DD75792" w:rsidR="00270E65" w:rsidRDefault="00270E65" w:rsidP="001C18E9">
      <w:pPr>
        <w:pStyle w:val="NoSpacing"/>
      </w:pPr>
    </w:p>
    <w:p w14:paraId="4AE4E4F2" w14:textId="6ED297F4" w:rsidR="00485800" w:rsidRPr="00943D47" w:rsidRDefault="00107F36" w:rsidP="001C18E9">
      <w:pPr>
        <w:pStyle w:val="Heading2"/>
      </w:pPr>
      <w:r w:rsidRPr="00943D47">
        <w:t>DVR 101</w:t>
      </w:r>
    </w:p>
    <w:p w14:paraId="135C2B89" w14:textId="66B96A62" w:rsidR="00614F0B" w:rsidRDefault="00025EE0" w:rsidP="009C48BF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14" w:history="1">
        <w:r w:rsidR="009C48BF" w:rsidRPr="009C48BF">
          <w:rPr>
            <w:rStyle w:val="Hyperlink"/>
            <w:b/>
            <w:bCs/>
          </w:rPr>
          <w:t xml:space="preserve">DVR 101: Getting Started </w:t>
        </w:r>
        <w:r w:rsidR="00281520" w:rsidRPr="009C48BF">
          <w:rPr>
            <w:rStyle w:val="Hyperlink"/>
            <w:b/>
            <w:bCs/>
          </w:rPr>
          <w:t>with</w:t>
        </w:r>
        <w:r w:rsidR="009C48BF" w:rsidRPr="009C48BF">
          <w:rPr>
            <w:rStyle w:val="Hyperlink"/>
            <w:b/>
            <w:bCs/>
          </w:rPr>
          <w:t xml:space="preserve"> the Division of Vocational Rehabilitation</w:t>
        </w:r>
      </w:hyperlink>
    </w:p>
    <w:p w14:paraId="6118C3EC" w14:textId="77777777" w:rsidR="009C48BF" w:rsidRDefault="009C48BF" w:rsidP="009C48BF">
      <w:pPr>
        <w:spacing w:after="0"/>
        <w:rPr>
          <w:rStyle w:val="Hyperlink"/>
          <w:b/>
          <w:bCs/>
        </w:rPr>
      </w:pPr>
    </w:p>
    <w:p w14:paraId="6D08E569" w14:textId="5EE465EC" w:rsidR="009C48BF" w:rsidRPr="00943D47" w:rsidRDefault="00515DB7" w:rsidP="001C18E9">
      <w:pPr>
        <w:pStyle w:val="Heading2"/>
      </w:pPr>
      <w:r w:rsidRPr="00943D47">
        <w:t>Client Assistance Program (CAP)</w:t>
      </w:r>
    </w:p>
    <w:p w14:paraId="2016B12B" w14:textId="280F8878" w:rsidR="00515DB7" w:rsidRPr="002D4C54" w:rsidRDefault="002D4C54" w:rsidP="00A14F64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r w:rsidRPr="002D4C54">
        <w:rPr>
          <w:rStyle w:val="Hyperlink"/>
          <w:color w:val="000000" w:themeColor="text2"/>
          <w:u w:val="none"/>
        </w:rPr>
        <w:t>For contact information visit</w:t>
      </w:r>
      <w:r w:rsidRPr="002D4C54">
        <w:rPr>
          <w:rStyle w:val="Hyperlink"/>
          <w:color w:val="000000" w:themeColor="text2"/>
        </w:rPr>
        <w:t xml:space="preserve"> </w:t>
      </w:r>
      <w:hyperlink r:id="rId15" w:history="1">
        <w:r w:rsidR="00A14F64" w:rsidRPr="00A14F64">
          <w:rPr>
            <w:rStyle w:val="Hyperlink"/>
            <w:b/>
            <w:bCs/>
          </w:rPr>
          <w:t>Disability Rights Wisconsin website</w:t>
        </w:r>
      </w:hyperlink>
    </w:p>
    <w:p w14:paraId="6B46AB7A" w14:textId="77777777" w:rsidR="002D4C54" w:rsidRDefault="002D4C54" w:rsidP="002D4C54">
      <w:pPr>
        <w:spacing w:after="0"/>
        <w:rPr>
          <w:rStyle w:val="Hyperlink"/>
          <w:b/>
          <w:bCs/>
        </w:rPr>
      </w:pPr>
    </w:p>
    <w:p w14:paraId="00A17912" w14:textId="77777777" w:rsidR="00281520" w:rsidRDefault="00281520" w:rsidP="001C18E9">
      <w:pPr>
        <w:pStyle w:val="Heading2"/>
      </w:pPr>
    </w:p>
    <w:p w14:paraId="160BCFE1" w14:textId="74ABDF46" w:rsidR="002D4C54" w:rsidRPr="00943D47" w:rsidRDefault="00B31476" w:rsidP="001C18E9">
      <w:pPr>
        <w:pStyle w:val="Heading2"/>
      </w:pPr>
      <w:r w:rsidRPr="00943D47">
        <w:lastRenderedPageBreak/>
        <w:t>Work Incentive Benefit Specialist</w:t>
      </w:r>
      <w:r w:rsidR="00943D47" w:rsidRPr="00943D47">
        <w:t>s</w:t>
      </w:r>
    </w:p>
    <w:p w14:paraId="0FA21F40" w14:textId="04761334" w:rsidR="00943D47" w:rsidRPr="00D60C4C" w:rsidRDefault="00943D47" w:rsidP="00943D4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color w:val="000000" w:themeColor="text2"/>
          <w:u w:val="none"/>
        </w:rPr>
      </w:pPr>
      <w:r w:rsidRPr="00943D47">
        <w:rPr>
          <w:rStyle w:val="Hyperlink"/>
          <w:color w:val="000000" w:themeColor="text2"/>
          <w:u w:val="none"/>
        </w:rPr>
        <w:t xml:space="preserve">More information at the </w:t>
      </w:r>
      <w:hyperlink r:id="rId16" w:history="1">
        <w:r w:rsidRPr="00943D47">
          <w:rPr>
            <w:rStyle w:val="Hyperlink"/>
            <w:b/>
            <w:bCs/>
          </w:rPr>
          <w:t>Social Security Choose Work website</w:t>
        </w:r>
      </w:hyperlink>
    </w:p>
    <w:p w14:paraId="5B12F128" w14:textId="77777777" w:rsidR="00D60C4C" w:rsidRDefault="00D60C4C" w:rsidP="00D60C4C">
      <w:pPr>
        <w:spacing w:after="0"/>
        <w:rPr>
          <w:rStyle w:val="Hyperlink"/>
          <w:color w:val="000000" w:themeColor="text2"/>
          <w:u w:val="none"/>
        </w:rPr>
      </w:pPr>
    </w:p>
    <w:p w14:paraId="0E7B8963" w14:textId="31BE918D" w:rsidR="00D60C4C" w:rsidRDefault="00D60C4C" w:rsidP="001C18E9">
      <w:pPr>
        <w:pStyle w:val="Heading2"/>
      </w:pPr>
      <w:r w:rsidRPr="00D938C8">
        <w:t>Work Incentives Planning and Assis</w:t>
      </w:r>
      <w:r w:rsidR="00D938C8" w:rsidRPr="00D938C8">
        <w:t>tance</w:t>
      </w:r>
    </w:p>
    <w:p w14:paraId="1B7E0F07" w14:textId="75512ABB" w:rsidR="00D938C8" w:rsidRPr="00E16F27" w:rsidRDefault="00025EE0" w:rsidP="00E16F27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17" w:history="1">
        <w:r w:rsidR="00E16F27" w:rsidRPr="00E16F27">
          <w:rPr>
            <w:rStyle w:val="Hyperlink"/>
            <w:b/>
            <w:bCs/>
          </w:rPr>
          <w:t>Employment Resources, Inc. website</w:t>
        </w:r>
      </w:hyperlink>
      <w:r w:rsidR="00E16F27" w:rsidRPr="00E16F27">
        <w:rPr>
          <w:rStyle w:val="Hyperlink"/>
        </w:rPr>
        <w:t>.</w:t>
      </w:r>
    </w:p>
    <w:p w14:paraId="44ECE363" w14:textId="77777777" w:rsidR="00943D47" w:rsidRPr="00A14F64" w:rsidRDefault="00943D47" w:rsidP="002D4C54">
      <w:pPr>
        <w:spacing w:after="0"/>
        <w:rPr>
          <w:rStyle w:val="Hyperlink"/>
          <w:b/>
          <w:bCs/>
        </w:rPr>
      </w:pPr>
    </w:p>
    <w:p w14:paraId="3465C29E" w14:textId="6D89D067" w:rsidR="00A14F64" w:rsidRPr="004040EB" w:rsidRDefault="009163D2" w:rsidP="001C18E9">
      <w:pPr>
        <w:pStyle w:val="Heading2"/>
      </w:pPr>
      <w:r w:rsidRPr="004040EB">
        <w:t>The Red Book</w:t>
      </w:r>
    </w:p>
    <w:p w14:paraId="18AC7712" w14:textId="3577AF55" w:rsidR="009163D2" w:rsidRPr="004040EB" w:rsidRDefault="00025EE0" w:rsidP="004040EB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18" w:history="1">
        <w:r w:rsidR="004040EB" w:rsidRPr="004040EB">
          <w:rPr>
            <w:rStyle w:val="Hyperlink"/>
            <w:b/>
            <w:bCs/>
          </w:rPr>
          <w:t>The Red Book – A Guide to Work Incentives</w:t>
        </w:r>
      </w:hyperlink>
    </w:p>
    <w:p w14:paraId="6EB09834" w14:textId="77777777" w:rsidR="004040EB" w:rsidRDefault="004040EB" w:rsidP="004040EB">
      <w:pPr>
        <w:spacing w:after="0"/>
        <w:rPr>
          <w:rStyle w:val="Hyperlink"/>
        </w:rPr>
      </w:pPr>
    </w:p>
    <w:p w14:paraId="34D10D3C" w14:textId="50E7DCC5" w:rsidR="004040EB" w:rsidRDefault="0081495B" w:rsidP="001C18E9">
      <w:pPr>
        <w:pStyle w:val="Heading2"/>
      </w:pPr>
      <w:r w:rsidRPr="0081495B">
        <w:t>Medicaid Purchase Plan (MAPP)</w:t>
      </w:r>
    </w:p>
    <w:p w14:paraId="042F274A" w14:textId="6F0AC7BE" w:rsidR="00C47602" w:rsidRPr="00C47602" w:rsidRDefault="00C47602" w:rsidP="00AF68BC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  <w:color w:val="007FAA" w:themeColor="hyperlink"/>
          <w:u w:val="single"/>
        </w:rPr>
      </w:pPr>
      <w:hyperlink r:id="rId19" w:history="1">
        <w:r w:rsidRPr="00C47602">
          <w:rPr>
            <w:rStyle w:val="Hyperlink"/>
            <w:b/>
            <w:bCs/>
          </w:rPr>
          <w:t xml:space="preserve">Wisconsin DHS </w:t>
        </w:r>
        <w:r w:rsidRPr="00C47602">
          <w:rPr>
            <w:rStyle w:val="Hyperlink"/>
            <w:b/>
            <w:bCs/>
          </w:rPr>
          <w:t>Medicaid Purchase Plan</w:t>
        </w:r>
        <w:r w:rsidRPr="00C47602">
          <w:rPr>
            <w:rStyle w:val="Hyperlink"/>
            <w:b/>
            <w:bCs/>
          </w:rPr>
          <w:t xml:space="preserve"> Overview</w:t>
        </w:r>
      </w:hyperlink>
    </w:p>
    <w:p w14:paraId="5250997C" w14:textId="77777777" w:rsidR="00C47602" w:rsidRPr="00C47602" w:rsidRDefault="00C47602" w:rsidP="00C47602">
      <w:pPr>
        <w:numPr>
          <w:ilvl w:val="0"/>
          <w:numId w:val="1"/>
        </w:numPr>
        <w:tabs>
          <w:tab w:val="clear" w:pos="360"/>
          <w:tab w:val="num" w:pos="720"/>
        </w:tabs>
      </w:pPr>
      <w:hyperlink r:id="rId20" w:history="1">
        <w:r w:rsidR="00560B09" w:rsidRPr="00C47602">
          <w:rPr>
            <w:rStyle w:val="Hyperlink"/>
            <w:b/>
            <w:bCs/>
          </w:rPr>
          <w:t>Apply for MAPP</w:t>
        </w:r>
        <w:r w:rsidR="00240DDC" w:rsidRPr="00C47602">
          <w:rPr>
            <w:rStyle w:val="Hyperlink"/>
            <w:b/>
            <w:bCs/>
          </w:rPr>
          <w:t xml:space="preserve"> online</w:t>
        </w:r>
      </w:hyperlink>
      <w:r w:rsidR="00240DDC">
        <w:t xml:space="preserve"> or by contacting their </w:t>
      </w:r>
      <w:hyperlink r:id="rId21" w:history="1">
        <w:r w:rsidR="00240DDC" w:rsidRPr="00C47602">
          <w:rPr>
            <w:rStyle w:val="Hyperlink"/>
            <w:b/>
            <w:bCs/>
          </w:rPr>
          <w:t>local Income Maintenance Consortium</w:t>
        </w:r>
      </w:hyperlink>
      <w:r w:rsidR="00AF68BC">
        <w:rPr>
          <w:b/>
          <w:bCs/>
          <w:color w:val="007FAA" w:themeColor="hyperlink"/>
          <w:u w:val="single"/>
        </w:rPr>
        <w:t xml:space="preserve"> </w:t>
      </w:r>
    </w:p>
    <w:p w14:paraId="2D3B40EA" w14:textId="6F635F6C" w:rsidR="00C80A80" w:rsidRPr="00697F47" w:rsidRDefault="00C80A80" w:rsidP="00C47602">
      <w:pPr>
        <w:pStyle w:val="Heading2"/>
        <w:spacing w:before="120"/>
      </w:pPr>
      <w:proofErr w:type="spellStart"/>
      <w:r w:rsidRPr="00697F47">
        <w:t>WisTech</w:t>
      </w:r>
      <w:proofErr w:type="spellEnd"/>
    </w:p>
    <w:p w14:paraId="2E6171A5" w14:textId="06AF761B" w:rsidR="00697F47" w:rsidRPr="00C47602" w:rsidRDefault="00C47602" w:rsidP="00C47602">
      <w:pPr>
        <w:pStyle w:val="ListParagraph"/>
        <w:numPr>
          <w:ilvl w:val="0"/>
          <w:numId w:val="12"/>
        </w:numPr>
        <w:rPr>
          <w:b/>
          <w:bCs/>
        </w:rPr>
      </w:pPr>
      <w:hyperlink r:id="rId22" w:history="1">
        <w:r w:rsidR="00697F47" w:rsidRPr="00C47602">
          <w:rPr>
            <w:rStyle w:val="Hyperlink"/>
            <w:b/>
            <w:bCs/>
          </w:rPr>
          <w:t>Wisconsin’s assistive technology program</w:t>
        </w:r>
      </w:hyperlink>
    </w:p>
    <w:p w14:paraId="2C8C5C68" w14:textId="211ACEB8" w:rsidR="00966C9F" w:rsidRPr="00FD4D24" w:rsidRDefault="00966C9F" w:rsidP="001C18E9">
      <w:pPr>
        <w:pStyle w:val="Heading2"/>
      </w:pPr>
      <w:r w:rsidRPr="00FD4D24">
        <w:t>Job Accommodation Network</w:t>
      </w:r>
      <w:r w:rsidR="00C47602">
        <w:t xml:space="preserve"> (askjan.org)</w:t>
      </w:r>
    </w:p>
    <w:p w14:paraId="0C7EBAA6" w14:textId="3AD1DC33" w:rsidR="00002EB0" w:rsidRDefault="00025EE0" w:rsidP="00281520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23" w:history="1">
        <w:r w:rsidR="00FD4D24" w:rsidRPr="00B141D2">
          <w:rPr>
            <w:rStyle w:val="Hyperlink"/>
            <w:b/>
            <w:bCs/>
          </w:rPr>
          <w:t>Job Accom</w:t>
        </w:r>
        <w:r w:rsidR="00B141D2" w:rsidRPr="00B141D2">
          <w:rPr>
            <w:rStyle w:val="Hyperlink"/>
            <w:b/>
            <w:bCs/>
          </w:rPr>
          <w:t>m</w:t>
        </w:r>
        <w:r w:rsidR="00FD4D24" w:rsidRPr="00B141D2">
          <w:rPr>
            <w:rStyle w:val="Hyperlink"/>
            <w:b/>
            <w:bCs/>
          </w:rPr>
          <w:t>odation Network</w:t>
        </w:r>
      </w:hyperlink>
    </w:p>
    <w:p w14:paraId="0EDE90EE" w14:textId="40B3D735" w:rsidR="004C5392" w:rsidRDefault="00025EE0" w:rsidP="00281520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24" w:history="1">
        <w:r w:rsidR="00281520">
          <w:rPr>
            <w:rStyle w:val="Hyperlink"/>
            <w:b/>
            <w:bCs/>
          </w:rPr>
          <w:t>Disability Disclosure Article Q&amp;A by the Job Accommodation Network</w:t>
        </w:r>
      </w:hyperlink>
      <w:hyperlink r:id="rId25" w:history="1">
        <w:r w:rsidR="004C5392" w:rsidRPr="001D1097">
          <w:rPr>
            <w:rStyle w:val="Hyperlink"/>
            <w:b/>
            <w:bCs/>
          </w:rPr>
          <w:t xml:space="preserve"> </w:t>
        </w:r>
      </w:hyperlink>
    </w:p>
    <w:p w14:paraId="40008BBD" w14:textId="3B71A8E9" w:rsidR="0017263B" w:rsidRPr="0017263B" w:rsidRDefault="00025EE0" w:rsidP="00281520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</w:rPr>
      </w:pPr>
      <w:hyperlink r:id="rId26" w:history="1">
        <w:r w:rsidR="00281520">
          <w:rPr>
            <w:rStyle w:val="Hyperlink"/>
            <w:b/>
            <w:bCs/>
          </w:rPr>
          <w:t>A to Z of Disabilities and Accommodations</w:t>
        </w:r>
      </w:hyperlink>
    </w:p>
    <w:p w14:paraId="459EB46F" w14:textId="77777777" w:rsidR="0003580F" w:rsidRPr="0003580F" w:rsidRDefault="00025EE0" w:rsidP="00281520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27" w:history="1">
        <w:r w:rsidR="0003580F" w:rsidRPr="0003580F">
          <w:rPr>
            <w:rStyle w:val="Hyperlink"/>
            <w:b/>
            <w:bCs/>
          </w:rPr>
          <w:t>Searchable Online Accommodation Resource</w:t>
        </w:r>
      </w:hyperlink>
      <w:r w:rsidR="0003580F" w:rsidRPr="0003580F">
        <w:rPr>
          <w:rStyle w:val="Hyperlink"/>
          <w:b/>
          <w:bCs/>
        </w:rPr>
        <w:t xml:space="preserve"> </w:t>
      </w:r>
    </w:p>
    <w:p w14:paraId="4F068D28" w14:textId="4B350EDC" w:rsidR="0003580F" w:rsidRDefault="00025EE0" w:rsidP="00281520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  <w:b/>
          <w:bCs/>
        </w:rPr>
      </w:pPr>
      <w:hyperlink r:id="rId28" w:history="1">
        <w:r w:rsidR="0003580F" w:rsidRPr="0003580F">
          <w:rPr>
            <w:rStyle w:val="Hyperlink"/>
            <w:b/>
            <w:bCs/>
          </w:rPr>
          <w:t>JAN’s “Employees’ Practical Guide to Requesting and Negotiating Reasonable Accommodations Under the Americans with Disabilities Act”</w:t>
        </w:r>
      </w:hyperlink>
    </w:p>
    <w:p w14:paraId="7065E5EF" w14:textId="77777777" w:rsidR="00691282" w:rsidRDefault="00691282" w:rsidP="00691282">
      <w:pPr>
        <w:spacing w:after="0"/>
        <w:rPr>
          <w:rStyle w:val="Hyperlink"/>
          <w:b/>
          <w:bCs/>
        </w:rPr>
      </w:pPr>
    </w:p>
    <w:p w14:paraId="0DC250D0" w14:textId="2006C544" w:rsidR="00691282" w:rsidRPr="00691282" w:rsidRDefault="00691282" w:rsidP="001C18E9">
      <w:pPr>
        <w:pStyle w:val="Heading2"/>
      </w:pPr>
      <w:r w:rsidRPr="00691282">
        <w:t>DHS</w:t>
      </w:r>
      <w:r w:rsidR="00521AAC">
        <w:t xml:space="preserve"> Long-term Care Employment Email</w:t>
      </w:r>
    </w:p>
    <w:p w14:paraId="74DADD62" w14:textId="624E9CBA" w:rsidR="00691282" w:rsidRPr="00281520" w:rsidRDefault="00025EE0" w:rsidP="00691282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Style w:val="Hyperlink"/>
        </w:rPr>
      </w:pPr>
      <w:hyperlink r:id="rId29" w:history="1">
        <w:r w:rsidR="00691282" w:rsidRPr="00691282">
          <w:rPr>
            <w:rStyle w:val="Hyperlink"/>
            <w:b/>
            <w:bCs/>
          </w:rPr>
          <w:t>dhsltcemployment@dhs.wisconsin.gov</w:t>
        </w:r>
      </w:hyperlink>
    </w:p>
    <w:p w14:paraId="53848129" w14:textId="77777777" w:rsidR="00281520" w:rsidRDefault="00281520" w:rsidP="00281520">
      <w:pPr>
        <w:spacing w:after="0"/>
        <w:ind w:left="360"/>
        <w:rPr>
          <w:rStyle w:val="Hyperlink"/>
          <w:b/>
          <w:bCs/>
        </w:rPr>
      </w:pPr>
    </w:p>
    <w:p w14:paraId="6793B279" w14:textId="77777777" w:rsidR="00281520" w:rsidRDefault="00281520" w:rsidP="00281520">
      <w:pPr>
        <w:spacing w:after="0"/>
        <w:ind w:left="360"/>
        <w:rPr>
          <w:rStyle w:val="Hyperlink"/>
          <w:b/>
          <w:bCs/>
        </w:rPr>
      </w:pPr>
    </w:p>
    <w:p w14:paraId="3DA16BA8" w14:textId="77777777" w:rsidR="00281520" w:rsidRPr="00281520" w:rsidRDefault="00281520" w:rsidP="00281520">
      <w:pPr>
        <w:spacing w:after="0"/>
        <w:ind w:left="360"/>
        <w:rPr>
          <w:rStyle w:val="Hyperlink"/>
        </w:rPr>
      </w:pPr>
    </w:p>
    <w:p w14:paraId="542A6798" w14:textId="77777777" w:rsidR="00281520" w:rsidRDefault="00281520" w:rsidP="00281520">
      <w:pPr>
        <w:spacing w:after="0"/>
        <w:rPr>
          <w:rStyle w:val="Hyperlink"/>
          <w:b/>
          <w:bCs/>
        </w:rPr>
      </w:pPr>
    </w:p>
    <w:p w14:paraId="64D5994B" w14:textId="77777777" w:rsidR="00281520" w:rsidRPr="001561C7" w:rsidRDefault="00281520" w:rsidP="00281520">
      <w:pPr>
        <w:pStyle w:val="NoSpacing"/>
        <w:pBdr>
          <w:top w:val="single" w:sz="6" w:space="1" w:color="47C3D3" w:themeColor="accent3"/>
        </w:pBdr>
        <w:rPr>
          <w:sz w:val="6"/>
          <w:szCs w:val="6"/>
        </w:rPr>
      </w:pPr>
    </w:p>
    <w:p w14:paraId="6A9DA733" w14:textId="77777777" w:rsidR="00281520" w:rsidRPr="001561C7" w:rsidRDefault="00281520" w:rsidP="00281520">
      <w:pPr>
        <w:pStyle w:val="NoSpacing"/>
        <w:pBdr>
          <w:top w:val="single" w:sz="6" w:space="1" w:color="47C3D3" w:themeColor="accent3"/>
        </w:pBdr>
        <w:rPr>
          <w:sz w:val="6"/>
          <w:szCs w:val="6"/>
        </w:rPr>
      </w:pPr>
    </w:p>
    <w:p w14:paraId="3D243F05" w14:textId="77777777" w:rsidR="00281520" w:rsidRDefault="00281520" w:rsidP="00281520">
      <w:pPr>
        <w:spacing w:before="46" w:line="276" w:lineRule="auto"/>
        <w:ind w:left="40"/>
      </w:pPr>
      <w:r>
        <w:rPr>
          <w:noProof/>
        </w:rPr>
        <w:drawing>
          <wp:inline distT="0" distB="0" distL="0" distR="0" wp14:anchorId="3A62F815" wp14:editId="4F101D41">
            <wp:extent cx="1762125" cy="342531"/>
            <wp:effectExtent l="0" t="0" r="0" b="635"/>
            <wp:docPr id="1580967262" name="Picture 1580967262" descr="Wisconsin Department of Health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967262" name="Picture 1" descr="Wisconsin Department of Health Services logo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389" cy="3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DD20815" wp14:editId="3D8CD0FE">
            <wp:extent cx="819616" cy="593766"/>
            <wp:effectExtent l="0" t="0" r="0" b="0"/>
            <wp:docPr id="887167127" name="Picture 1" descr="ERI - Employment Resource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67127" name="Picture 1" descr="ERI - Employment Resources, Inc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616" cy="59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0A72B" w14:textId="4FFCB73A" w:rsidR="00281520" w:rsidRPr="00281520" w:rsidRDefault="00281520" w:rsidP="00281520">
      <w:pPr>
        <w:spacing w:before="46" w:line="276" w:lineRule="auto"/>
        <w:rPr>
          <w:rStyle w:val="Hyperlink"/>
          <w:i/>
          <w:iCs/>
          <w:color w:val="auto"/>
          <w:sz w:val="20"/>
          <w:szCs w:val="18"/>
          <w:u w:val="none"/>
        </w:rPr>
      </w:pPr>
      <w:r w:rsidRPr="00DC5C1A">
        <w:rPr>
          <w:i/>
          <w:iCs/>
          <w:sz w:val="20"/>
          <w:szCs w:val="18"/>
        </w:rPr>
        <w:t xml:space="preserve">The development of </w:t>
      </w:r>
      <w:r>
        <w:rPr>
          <w:i/>
          <w:iCs/>
          <w:sz w:val="20"/>
          <w:szCs w:val="18"/>
        </w:rPr>
        <w:t>this resource</w:t>
      </w:r>
      <w:r w:rsidRPr="00DC5C1A">
        <w:rPr>
          <w:i/>
          <w:iCs/>
          <w:sz w:val="20"/>
          <w:szCs w:val="18"/>
        </w:rPr>
        <w:t xml:space="preserve"> was funded by the Wisconsin Department of Health Services as</w:t>
      </w:r>
      <w:r w:rsidRPr="00682F51">
        <w:rPr>
          <w:b/>
          <w:bCs/>
          <w:i/>
          <w:iCs/>
          <w:sz w:val="20"/>
          <w:szCs w:val="18"/>
        </w:rPr>
        <w:t xml:space="preserve"> </w:t>
      </w:r>
      <w:r w:rsidRPr="00151D06">
        <w:rPr>
          <w:i/>
          <w:iCs/>
          <w:sz w:val="20"/>
          <w:szCs w:val="18"/>
        </w:rPr>
        <w:t>part of their competitive integrated employment (CIE) training series in partnership with Employment Resources, Inc. (ERI)</w:t>
      </w:r>
      <w:r>
        <w:rPr>
          <w:i/>
          <w:iCs/>
          <w:sz w:val="20"/>
          <w:szCs w:val="18"/>
        </w:rPr>
        <w:t>.</w:t>
      </w:r>
      <w:r w:rsidRPr="00DC5C1A">
        <w:rPr>
          <w:i/>
          <w:iCs/>
          <w:sz w:val="20"/>
          <w:szCs w:val="18"/>
        </w:rPr>
        <w:t xml:space="preserve"> </w:t>
      </w:r>
    </w:p>
    <w:sectPr w:rsidR="00281520" w:rsidRPr="00281520" w:rsidSect="001C18E9">
      <w:pgSz w:w="12240" w:h="15840"/>
      <w:pgMar w:top="630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7404"/>
    <w:multiLevelType w:val="hybridMultilevel"/>
    <w:tmpl w:val="0AB8AFDA"/>
    <w:lvl w:ilvl="0" w:tplc="E4343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EF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66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CB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06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CE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7EA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6C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A8A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D75794"/>
    <w:multiLevelType w:val="hybridMultilevel"/>
    <w:tmpl w:val="26948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156E8"/>
    <w:multiLevelType w:val="hybridMultilevel"/>
    <w:tmpl w:val="A7A845A6"/>
    <w:lvl w:ilvl="0" w:tplc="446E8F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28819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59AD1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37E08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650D8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340E69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29C97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FEC7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EC26AD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1B205364"/>
    <w:multiLevelType w:val="hybridMultilevel"/>
    <w:tmpl w:val="E9EEE642"/>
    <w:lvl w:ilvl="0" w:tplc="E4343A02">
      <w:start w:val="1"/>
      <w:numFmt w:val="bullet"/>
      <w:lvlText w:val="•"/>
      <w:lvlJc w:val="left"/>
      <w:pPr>
        <w:tabs>
          <w:tab w:val="num" w:pos="773"/>
        </w:tabs>
        <w:ind w:left="77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BB572E7"/>
    <w:multiLevelType w:val="hybridMultilevel"/>
    <w:tmpl w:val="CB0ADC32"/>
    <w:lvl w:ilvl="0" w:tplc="09FEC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ACE36B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58EE60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B8C6D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C008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7A2AA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26E9C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F9A09D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2E0A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2CFC7B97"/>
    <w:multiLevelType w:val="hybridMultilevel"/>
    <w:tmpl w:val="58449148"/>
    <w:lvl w:ilvl="0" w:tplc="20A828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885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E786BA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D569C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4C210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5BE8F3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91604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6A71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B8E4B8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2BD3CE8"/>
    <w:multiLevelType w:val="hybridMultilevel"/>
    <w:tmpl w:val="B010C93C"/>
    <w:lvl w:ilvl="0" w:tplc="7F66C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1C7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0A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564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2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41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E9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F63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602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452863"/>
    <w:multiLevelType w:val="hybridMultilevel"/>
    <w:tmpl w:val="41C8F80A"/>
    <w:lvl w:ilvl="0" w:tplc="39A26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A7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0C0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C64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01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C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66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E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A8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BB85516"/>
    <w:multiLevelType w:val="hybridMultilevel"/>
    <w:tmpl w:val="EDBCF356"/>
    <w:lvl w:ilvl="0" w:tplc="D602C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E5F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A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165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08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464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48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00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EE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56367F"/>
    <w:multiLevelType w:val="hybridMultilevel"/>
    <w:tmpl w:val="66369ED8"/>
    <w:lvl w:ilvl="0" w:tplc="2D3235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90688F"/>
    <w:multiLevelType w:val="hybridMultilevel"/>
    <w:tmpl w:val="28627ED0"/>
    <w:lvl w:ilvl="0" w:tplc="583083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A6B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B03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5C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C0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908E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8C0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04B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A4E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712BE2"/>
    <w:multiLevelType w:val="hybridMultilevel"/>
    <w:tmpl w:val="7774F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4556">
    <w:abstractNumId w:val="5"/>
  </w:num>
  <w:num w:numId="2" w16cid:durableId="1962952156">
    <w:abstractNumId w:val="4"/>
  </w:num>
  <w:num w:numId="3" w16cid:durableId="998651945">
    <w:abstractNumId w:val="2"/>
  </w:num>
  <w:num w:numId="4" w16cid:durableId="1609695706">
    <w:abstractNumId w:val="9"/>
  </w:num>
  <w:num w:numId="5" w16cid:durableId="1835757168">
    <w:abstractNumId w:val="0"/>
  </w:num>
  <w:num w:numId="6" w16cid:durableId="117919419">
    <w:abstractNumId w:val="7"/>
  </w:num>
  <w:num w:numId="7" w16cid:durableId="1569532613">
    <w:abstractNumId w:val="8"/>
  </w:num>
  <w:num w:numId="8" w16cid:durableId="73477226">
    <w:abstractNumId w:val="3"/>
  </w:num>
  <w:num w:numId="9" w16cid:durableId="1728142325">
    <w:abstractNumId w:val="1"/>
  </w:num>
  <w:num w:numId="10" w16cid:durableId="788665514">
    <w:abstractNumId w:val="10"/>
  </w:num>
  <w:num w:numId="11" w16cid:durableId="1384137238">
    <w:abstractNumId w:val="6"/>
  </w:num>
  <w:num w:numId="12" w16cid:durableId="1329852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A6"/>
    <w:rsid w:val="00002EB0"/>
    <w:rsid w:val="0001191A"/>
    <w:rsid w:val="00025EE0"/>
    <w:rsid w:val="0003580F"/>
    <w:rsid w:val="00045FCB"/>
    <w:rsid w:val="000536ED"/>
    <w:rsid w:val="00060287"/>
    <w:rsid w:val="000644E7"/>
    <w:rsid w:val="000C10C3"/>
    <w:rsid w:val="000E19B8"/>
    <w:rsid w:val="00107F36"/>
    <w:rsid w:val="001427B7"/>
    <w:rsid w:val="00143CD1"/>
    <w:rsid w:val="00150CA1"/>
    <w:rsid w:val="001523DF"/>
    <w:rsid w:val="0017263B"/>
    <w:rsid w:val="001874A5"/>
    <w:rsid w:val="00191FB2"/>
    <w:rsid w:val="001B62F9"/>
    <w:rsid w:val="001C18E9"/>
    <w:rsid w:val="001D1097"/>
    <w:rsid w:val="0020287F"/>
    <w:rsid w:val="002058A9"/>
    <w:rsid w:val="00210A50"/>
    <w:rsid w:val="00222FCE"/>
    <w:rsid w:val="00233658"/>
    <w:rsid w:val="00235F47"/>
    <w:rsid w:val="0023606B"/>
    <w:rsid w:val="00240DDC"/>
    <w:rsid w:val="00247760"/>
    <w:rsid w:val="00270E65"/>
    <w:rsid w:val="00281520"/>
    <w:rsid w:val="00282B78"/>
    <w:rsid w:val="0028581D"/>
    <w:rsid w:val="002A0505"/>
    <w:rsid w:val="002D4C54"/>
    <w:rsid w:val="002E16D4"/>
    <w:rsid w:val="002F4FAA"/>
    <w:rsid w:val="0034346B"/>
    <w:rsid w:val="00372ED2"/>
    <w:rsid w:val="00396A80"/>
    <w:rsid w:val="003C5C35"/>
    <w:rsid w:val="003D1349"/>
    <w:rsid w:val="00400A21"/>
    <w:rsid w:val="004040EB"/>
    <w:rsid w:val="00425791"/>
    <w:rsid w:val="0043135D"/>
    <w:rsid w:val="00476B86"/>
    <w:rsid w:val="004815ED"/>
    <w:rsid w:val="00485800"/>
    <w:rsid w:val="004A61EF"/>
    <w:rsid w:val="004C5392"/>
    <w:rsid w:val="00515DB7"/>
    <w:rsid w:val="00517815"/>
    <w:rsid w:val="00521AAC"/>
    <w:rsid w:val="00545A9F"/>
    <w:rsid w:val="00553BAC"/>
    <w:rsid w:val="00560B09"/>
    <w:rsid w:val="005D4D1F"/>
    <w:rsid w:val="00614F0B"/>
    <w:rsid w:val="006233AB"/>
    <w:rsid w:val="00664892"/>
    <w:rsid w:val="00691282"/>
    <w:rsid w:val="00697F47"/>
    <w:rsid w:val="006A0967"/>
    <w:rsid w:val="006F55F6"/>
    <w:rsid w:val="00750BC6"/>
    <w:rsid w:val="007630EE"/>
    <w:rsid w:val="007703F7"/>
    <w:rsid w:val="007B1B8C"/>
    <w:rsid w:val="007C3A2C"/>
    <w:rsid w:val="007C6F14"/>
    <w:rsid w:val="007E00E2"/>
    <w:rsid w:val="007E7B22"/>
    <w:rsid w:val="0081495B"/>
    <w:rsid w:val="008235E4"/>
    <w:rsid w:val="00826281"/>
    <w:rsid w:val="00844C1F"/>
    <w:rsid w:val="008616BF"/>
    <w:rsid w:val="008C6F98"/>
    <w:rsid w:val="00910A4B"/>
    <w:rsid w:val="00914BBB"/>
    <w:rsid w:val="009163D2"/>
    <w:rsid w:val="00943D47"/>
    <w:rsid w:val="00966C9F"/>
    <w:rsid w:val="00992809"/>
    <w:rsid w:val="009A5EE7"/>
    <w:rsid w:val="009B5885"/>
    <w:rsid w:val="009C48BF"/>
    <w:rsid w:val="009F3FF0"/>
    <w:rsid w:val="00A01E70"/>
    <w:rsid w:val="00A14F64"/>
    <w:rsid w:val="00A369BA"/>
    <w:rsid w:val="00A701D2"/>
    <w:rsid w:val="00A81FEE"/>
    <w:rsid w:val="00A918A7"/>
    <w:rsid w:val="00AB2956"/>
    <w:rsid w:val="00AF4C7D"/>
    <w:rsid w:val="00AF68BC"/>
    <w:rsid w:val="00B141D2"/>
    <w:rsid w:val="00B31476"/>
    <w:rsid w:val="00B34342"/>
    <w:rsid w:val="00B44445"/>
    <w:rsid w:val="00B45290"/>
    <w:rsid w:val="00B457B8"/>
    <w:rsid w:val="00B51FD6"/>
    <w:rsid w:val="00B578B2"/>
    <w:rsid w:val="00B73BD9"/>
    <w:rsid w:val="00B911F5"/>
    <w:rsid w:val="00BA591F"/>
    <w:rsid w:val="00BE502E"/>
    <w:rsid w:val="00C47602"/>
    <w:rsid w:val="00C65E11"/>
    <w:rsid w:val="00C666A6"/>
    <w:rsid w:val="00C80A80"/>
    <w:rsid w:val="00CA3441"/>
    <w:rsid w:val="00D16F1D"/>
    <w:rsid w:val="00D60C4C"/>
    <w:rsid w:val="00D938C8"/>
    <w:rsid w:val="00DF4EC8"/>
    <w:rsid w:val="00E16F27"/>
    <w:rsid w:val="00E43B51"/>
    <w:rsid w:val="00E93374"/>
    <w:rsid w:val="00E9577E"/>
    <w:rsid w:val="00F65FEB"/>
    <w:rsid w:val="00F77A79"/>
    <w:rsid w:val="00FD4D24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D7A5E"/>
  <w15:docId w15:val="{70C579E9-5BC8-4508-A232-339F7D66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809"/>
    <w:pPr>
      <w:spacing w:after="240" w:line="36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A"/>
    <w:pPr>
      <w:outlineLvl w:val="0"/>
    </w:pPr>
    <w:rPr>
      <w:b/>
      <w:bCs/>
      <w:color w:val="005288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18E9"/>
    <w:pPr>
      <w:spacing w:after="0"/>
      <w:outlineLvl w:val="1"/>
    </w:pPr>
    <w:rPr>
      <w:b/>
      <w:bCs/>
      <w:color w:val="005288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FAA"/>
    <w:pPr>
      <w:outlineLvl w:val="2"/>
    </w:pPr>
    <w:rPr>
      <w:b/>
      <w:bCs/>
      <w:color w:val="289AAA" w:themeColor="accent3" w:themeShade="BF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D6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D6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84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4F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1C18E9"/>
    <w:pPr>
      <w:spacing w:after="0"/>
    </w:pPr>
    <w:rPr>
      <w:color w:val="B8860B" w:themeColor="accent5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2F4FAA"/>
    <w:rPr>
      <w:b/>
      <w:bCs/>
      <w:color w:val="005288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18E9"/>
    <w:rPr>
      <w:b/>
      <w:bCs/>
      <w:color w:val="005288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4FAA"/>
    <w:rPr>
      <w:b/>
      <w:bCs/>
      <w:color w:val="289AAA" w:themeColor="accent3" w:themeShade="B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F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F4F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4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F0B"/>
    <w:rPr>
      <w:color w:val="007F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F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A918A7"/>
    <w:rPr>
      <w:i/>
      <w:iCs/>
      <w:color w:val="0089E5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rsid w:val="001C18E9"/>
    <w:rPr>
      <w:b/>
      <w:bCs/>
      <w:color w:val="B8860B" w:themeColor="accent5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B578B2"/>
    <w:rPr>
      <w:color w:val="007FAA" w:themeColor="followedHyperlink"/>
      <w:u w:val="single"/>
    </w:rPr>
  </w:style>
  <w:style w:type="paragraph" w:styleId="Revision">
    <w:name w:val="Revision"/>
    <w:hidden/>
    <w:uiPriority w:val="99"/>
    <w:semiHidden/>
    <w:rsid w:val="00B44445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A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067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40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66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4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8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2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4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etonline.org/" TargetMode="External"/><Relationship Id="rId18" Type="http://schemas.openxmlformats.org/officeDocument/2006/relationships/hyperlink" Target="https://www.ssa.gov/redbook/" TargetMode="External"/><Relationship Id="rId26" Type="http://schemas.openxmlformats.org/officeDocument/2006/relationships/hyperlink" Target="https://askjan.org/a-to-z.cf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hs.wisconsin.gov/forwardhealth/imagenc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jobcenterofwisconsin.com/" TargetMode="External"/><Relationship Id="rId17" Type="http://schemas.openxmlformats.org/officeDocument/2006/relationships/hyperlink" Target="https://eri-wi.org/programs/wipa/" TargetMode="External"/><Relationship Id="rId25" Type="http://schemas.openxmlformats.org/officeDocument/2006/relationships/hyperlink" Target="https://askjan.org/topics/Disability-Disclosure.cf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hoosework.ssa.gov/about/work-incentives/" TargetMode="External"/><Relationship Id="rId20" Type="http://schemas.openxmlformats.org/officeDocument/2006/relationships/hyperlink" Target="http://www.access.wisconsin.gov/" TargetMode="External"/><Relationship Id="rId29" Type="http://schemas.openxmlformats.org/officeDocument/2006/relationships/hyperlink" Target="mailto:dhsltcemployment@dhs.wisconsin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l.gov/agencies/odep/publications/fact-sheets/americans-with-disabilities-act" TargetMode="External"/><Relationship Id="rId24" Type="http://schemas.openxmlformats.org/officeDocument/2006/relationships/hyperlink" Target="https://askjan.org/topics/Disability-Disclosure.cfm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isabilityrightswi.org/program/client-assistance-program/" TargetMode="External"/><Relationship Id="rId23" Type="http://schemas.openxmlformats.org/officeDocument/2006/relationships/hyperlink" Target="https://askjan.org/index.cfm" TargetMode="External"/><Relationship Id="rId28" Type="http://schemas.openxmlformats.org/officeDocument/2006/relationships/hyperlink" Target="https://askjan.org/publications/individuals/employee-guide.cfm" TargetMode="External"/><Relationship Id="rId10" Type="http://schemas.openxmlformats.org/officeDocument/2006/relationships/hyperlink" Target="https://health.gov/healthypeople/priority-areas/social-determinants-health/literature-summaries/employment" TargetMode="External"/><Relationship Id="rId19" Type="http://schemas.openxmlformats.org/officeDocument/2006/relationships/hyperlink" Target="https://dhs.wisconsin.gov/medicaid/medicaid-purchase-plan.htm" TargetMode="External"/><Relationship Id="rId31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hyperlink" Target="https://www.accenture.com/t20181108T081959Z__w__/us-en/_acnmedia/PDF-89/Accenture-Disability-Inclusion-Research-Report.pdf" TargetMode="External"/><Relationship Id="rId14" Type="http://schemas.openxmlformats.org/officeDocument/2006/relationships/hyperlink" Target="https://www.youtube.com/watch?v=_jNtnFxxH-k" TargetMode="External"/><Relationship Id="rId22" Type="http://schemas.openxmlformats.org/officeDocument/2006/relationships/hyperlink" Target="https://dhs.wisconsin.gov/wistech/index.htm" TargetMode="External"/><Relationship Id="rId27" Type="http://schemas.openxmlformats.org/officeDocument/2006/relationships/hyperlink" Target="https://askjan.org/soar.cfm" TargetMode="External"/><Relationship Id="rId30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RI-2023">
  <a:themeElements>
    <a:clrScheme name="ERI-2023">
      <a:dk1>
        <a:srgbClr val="005288"/>
      </a:dk1>
      <a:lt1>
        <a:sysClr val="window" lastClr="FFFFFF"/>
      </a:lt1>
      <a:dk2>
        <a:srgbClr val="000000"/>
      </a:dk2>
      <a:lt2>
        <a:srgbClr val="FFF2CC"/>
      </a:lt2>
      <a:accent1>
        <a:srgbClr val="005288"/>
      </a:accent1>
      <a:accent2>
        <a:srgbClr val="DEB407"/>
      </a:accent2>
      <a:accent3>
        <a:srgbClr val="47C3D3"/>
      </a:accent3>
      <a:accent4>
        <a:srgbClr val="00AA55"/>
      </a:accent4>
      <a:accent5>
        <a:srgbClr val="B8860B"/>
      </a:accent5>
      <a:accent6>
        <a:srgbClr val="007FAA"/>
      </a:accent6>
      <a:hlink>
        <a:srgbClr val="007FAA"/>
      </a:hlink>
      <a:folHlink>
        <a:srgbClr val="007F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6" ma:contentTypeDescription="Create a new document." ma:contentTypeScope="" ma:versionID="00379204ab73c62c2694260249453f6e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be490ffd1bef00b84087fd4984f738fa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64BE8-0BD4-4C2A-96B9-D00D552BB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23643-EC33-47C6-A658-726F5FEED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CC0D8-C979-495D-A75A-CF5BCDCE5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29390967-25.docx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29390967-25.docx</dc:title>
  <dc:creator>Theresa Kulow</dc:creator>
  <cp:lastModifiedBy>Theresa Kulow</cp:lastModifiedBy>
  <cp:revision>8</cp:revision>
  <dcterms:created xsi:type="dcterms:W3CDTF">2023-07-18T16:13:00Z</dcterms:created>
  <dcterms:modified xsi:type="dcterms:W3CDTF">2023-10-10T22:00:00Z</dcterms:modified>
</cp:coreProperties>
</file>